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A71AC" w14:textId="77777777" w:rsidR="00186621" w:rsidRPr="0032435D" w:rsidRDefault="00186621" w:rsidP="00186621">
      <w:pPr>
        <w:pStyle w:val="Caption"/>
        <w:spacing w:before="0" w:after="120"/>
        <w:rPr>
          <w:sz w:val="22"/>
          <w:szCs w:val="28"/>
        </w:rPr>
      </w:pPr>
      <w:r w:rsidRPr="00A856AB">
        <w:rPr>
          <w:sz w:val="22"/>
          <w:szCs w:val="28"/>
        </w:rPr>
        <w:t xml:space="preserve">Mini-Clinical Evaluation Exercise </w:t>
      </w:r>
      <w:r>
        <w:rPr>
          <w:sz w:val="22"/>
          <w:szCs w:val="28"/>
        </w:rPr>
        <w:t>(CEX)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488"/>
        <w:gridCol w:w="1166"/>
        <w:gridCol w:w="920"/>
        <w:gridCol w:w="706"/>
        <w:gridCol w:w="893"/>
        <w:gridCol w:w="592"/>
        <w:gridCol w:w="301"/>
        <w:gridCol w:w="1759"/>
      </w:tblGrid>
      <w:tr w:rsidR="00186621" w14:paraId="6A49B6BC" w14:textId="77777777" w:rsidTr="003245F2">
        <w:tc>
          <w:tcPr>
            <w:tcW w:w="2179" w:type="dxa"/>
            <w:gridSpan w:val="2"/>
            <w:shd w:val="clear" w:color="auto" w:fill="D9D9D9"/>
            <w:vAlign w:val="center"/>
          </w:tcPr>
          <w:p w14:paraId="1D778264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CD204EE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7013E6B0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14:paraId="4685F209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91" w:type="dxa"/>
            <w:gridSpan w:val="3"/>
            <w:shd w:val="clear" w:color="auto" w:fill="D9D9D9"/>
            <w:vAlign w:val="center"/>
          </w:tcPr>
          <w:p w14:paraId="1BA3261A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25A02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2060" w:type="dxa"/>
            <w:gridSpan w:val="2"/>
            <w:shd w:val="clear" w:color="auto" w:fill="D9D9D9"/>
            <w:vAlign w:val="center"/>
          </w:tcPr>
          <w:p w14:paraId="5CF97D53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bookmarkStart w:id="0" w:name="_GoBack"/>
        <w:bookmarkEnd w:id="0"/>
      </w:tr>
      <w:tr w:rsidR="00186621" w14:paraId="2DA6437A" w14:textId="77777777" w:rsidTr="003245F2">
        <w:tc>
          <w:tcPr>
            <w:tcW w:w="2179" w:type="dxa"/>
            <w:gridSpan w:val="2"/>
            <w:vAlign w:val="center"/>
          </w:tcPr>
          <w:p w14:paraId="28F4457B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86" w:type="dxa"/>
            <w:gridSpan w:val="2"/>
            <w:vAlign w:val="center"/>
          </w:tcPr>
          <w:p w14:paraId="3E1A4AD6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11B5D4B4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2060" w:type="dxa"/>
            <w:gridSpan w:val="2"/>
            <w:vAlign w:val="center"/>
          </w:tcPr>
          <w:p w14:paraId="07ADB285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186621" w14:paraId="6A9C3152" w14:textId="77777777" w:rsidTr="003245F2">
        <w:tc>
          <w:tcPr>
            <w:tcW w:w="2179" w:type="dxa"/>
            <w:gridSpan w:val="2"/>
            <w:vAlign w:val="center"/>
          </w:tcPr>
          <w:p w14:paraId="5E776AC6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C25A02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86" w:type="dxa"/>
            <w:gridSpan w:val="2"/>
            <w:vAlign w:val="center"/>
          </w:tcPr>
          <w:p w14:paraId="26480466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91" w:type="dxa"/>
            <w:gridSpan w:val="3"/>
            <w:vAlign w:val="center"/>
          </w:tcPr>
          <w:p w14:paraId="33DD880F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060" w:type="dxa"/>
            <w:gridSpan w:val="2"/>
            <w:vAlign w:val="center"/>
          </w:tcPr>
          <w:p w14:paraId="54B97A78" w14:textId="77777777" w:rsidR="00186621" w:rsidRPr="00C25A02" w:rsidRDefault="00186621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186621" w14:paraId="51DF1388" w14:textId="77777777" w:rsidTr="003245F2">
        <w:tc>
          <w:tcPr>
            <w:tcW w:w="4265" w:type="dxa"/>
            <w:gridSpan w:val="4"/>
            <w:vAlign w:val="center"/>
          </w:tcPr>
          <w:p w14:paraId="051D0DEE" w14:textId="77777777" w:rsidR="00186621" w:rsidRPr="00C25A02" w:rsidRDefault="00186621" w:rsidP="003245F2">
            <w:pPr>
              <w:spacing w:before="120" w:after="120"/>
              <w:ind w:right="44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Clinical scenario observed</w:t>
            </w:r>
          </w:p>
        </w:tc>
        <w:tc>
          <w:tcPr>
            <w:tcW w:w="4251" w:type="dxa"/>
            <w:gridSpan w:val="5"/>
            <w:vAlign w:val="center"/>
          </w:tcPr>
          <w:p w14:paraId="46AC0F98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Curriculum elements covered</w:t>
            </w:r>
          </w:p>
        </w:tc>
      </w:tr>
      <w:tr w:rsidR="00186621" w14:paraId="5C7B269F" w14:textId="77777777" w:rsidTr="003245F2">
        <w:trPr>
          <w:trHeight w:val="567"/>
        </w:trPr>
        <w:tc>
          <w:tcPr>
            <w:tcW w:w="4265" w:type="dxa"/>
            <w:gridSpan w:val="4"/>
            <w:vMerge w:val="restart"/>
            <w:vAlign w:val="center"/>
          </w:tcPr>
          <w:p w14:paraId="75FD3606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4251" w:type="dxa"/>
            <w:gridSpan w:val="5"/>
            <w:vAlign w:val="center"/>
          </w:tcPr>
          <w:p w14:paraId="0E0E7A6B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bCs/>
                <w:sz w:val="16"/>
                <w:szCs w:val="22"/>
              </w:rPr>
            </w:pPr>
          </w:p>
        </w:tc>
      </w:tr>
      <w:tr w:rsidR="00186621" w14:paraId="73BA8D1B" w14:textId="77777777" w:rsidTr="003245F2">
        <w:trPr>
          <w:trHeight w:val="567"/>
        </w:trPr>
        <w:tc>
          <w:tcPr>
            <w:tcW w:w="4265" w:type="dxa"/>
            <w:gridSpan w:val="4"/>
            <w:vMerge/>
            <w:vAlign w:val="center"/>
          </w:tcPr>
          <w:p w14:paraId="7B859419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4251" w:type="dxa"/>
            <w:gridSpan w:val="5"/>
            <w:vAlign w:val="center"/>
          </w:tcPr>
          <w:p w14:paraId="4E8F8A54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2"/>
              </w:rPr>
            </w:pPr>
          </w:p>
        </w:tc>
      </w:tr>
      <w:tr w:rsidR="00186621" w14:paraId="594C412F" w14:textId="77777777" w:rsidTr="003245F2">
        <w:trPr>
          <w:trHeight w:val="567"/>
        </w:trPr>
        <w:tc>
          <w:tcPr>
            <w:tcW w:w="4265" w:type="dxa"/>
            <w:gridSpan w:val="4"/>
            <w:vMerge/>
            <w:vAlign w:val="center"/>
          </w:tcPr>
          <w:p w14:paraId="56C447C8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4251" w:type="dxa"/>
            <w:gridSpan w:val="5"/>
            <w:vAlign w:val="center"/>
          </w:tcPr>
          <w:p w14:paraId="4302B0FA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bCs/>
                <w:sz w:val="16"/>
                <w:szCs w:val="22"/>
              </w:rPr>
            </w:pPr>
          </w:p>
        </w:tc>
      </w:tr>
      <w:tr w:rsidR="00186621" w14:paraId="758FB851" w14:textId="77777777" w:rsidTr="003245F2">
        <w:trPr>
          <w:trHeight w:val="567"/>
        </w:trPr>
        <w:tc>
          <w:tcPr>
            <w:tcW w:w="4265" w:type="dxa"/>
            <w:gridSpan w:val="4"/>
            <w:vMerge/>
            <w:vAlign w:val="center"/>
          </w:tcPr>
          <w:p w14:paraId="5D6D8429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4251" w:type="dxa"/>
            <w:gridSpan w:val="5"/>
            <w:vAlign w:val="center"/>
          </w:tcPr>
          <w:p w14:paraId="4D73FBCD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  <w:tr w:rsidR="00186621" w14:paraId="7A32A992" w14:textId="77777777" w:rsidTr="003245F2">
        <w:trPr>
          <w:trHeight w:val="567"/>
        </w:trPr>
        <w:tc>
          <w:tcPr>
            <w:tcW w:w="4265" w:type="dxa"/>
            <w:gridSpan w:val="4"/>
            <w:vMerge/>
            <w:vAlign w:val="center"/>
          </w:tcPr>
          <w:p w14:paraId="259EFB41" w14:textId="77777777" w:rsidR="00186621" w:rsidRPr="00C25A02" w:rsidRDefault="00186621" w:rsidP="003245F2">
            <w:pPr>
              <w:tabs>
                <w:tab w:val="left" w:pos="4111"/>
                <w:tab w:val="left" w:pos="4253"/>
              </w:tabs>
              <w:spacing w:before="120" w:after="120"/>
              <w:ind w:right="44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  <w:tc>
          <w:tcPr>
            <w:tcW w:w="4251" w:type="dxa"/>
            <w:gridSpan w:val="5"/>
            <w:vAlign w:val="center"/>
          </w:tcPr>
          <w:p w14:paraId="5F19C1F4" w14:textId="77777777" w:rsidR="00186621" w:rsidRPr="00C25A02" w:rsidRDefault="00186621" w:rsidP="003245F2">
            <w:pPr>
              <w:spacing w:after="0"/>
              <w:rPr>
                <w:rFonts w:ascii="Arial" w:eastAsia="Times New Roman" w:hAnsi="Arial" w:cs="Arial"/>
                <w:sz w:val="16"/>
                <w:szCs w:val="22"/>
              </w:rPr>
            </w:pPr>
          </w:p>
        </w:tc>
      </w:tr>
      <w:tr w:rsidR="00186621" w14:paraId="381D7457" w14:textId="77777777" w:rsidTr="003245F2">
        <w:tc>
          <w:tcPr>
            <w:tcW w:w="1691" w:type="dxa"/>
            <w:vMerge w:val="restart"/>
            <w:vAlign w:val="center"/>
          </w:tcPr>
          <w:p w14:paraId="231C99E7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sz w:val="16"/>
                <w:szCs w:val="22"/>
              </w:rPr>
              <w:t xml:space="preserve">Please TICK to indicate the standard of the trainee’s performance in each area </w:t>
            </w:r>
          </w:p>
        </w:tc>
        <w:tc>
          <w:tcPr>
            <w:tcW w:w="1654" w:type="dxa"/>
            <w:gridSpan w:val="2"/>
            <w:vMerge w:val="restart"/>
            <w:vAlign w:val="center"/>
          </w:tcPr>
          <w:p w14:paraId="1B48F09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Not observed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584270C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20"/>
                <w:szCs w:val="22"/>
              </w:rPr>
              <w:t>Further core learning needed</w:t>
            </w:r>
          </w:p>
        </w:tc>
        <w:tc>
          <w:tcPr>
            <w:tcW w:w="1786" w:type="dxa"/>
            <w:gridSpan w:val="3"/>
            <w:vAlign w:val="center"/>
          </w:tcPr>
          <w:p w14:paraId="07ED444F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20"/>
                <w:szCs w:val="22"/>
              </w:rPr>
              <w:t>Demonstrates good practice</w:t>
            </w:r>
          </w:p>
        </w:tc>
        <w:tc>
          <w:tcPr>
            <w:tcW w:w="1759" w:type="dxa"/>
            <w:vMerge w:val="restart"/>
            <w:vAlign w:val="center"/>
          </w:tcPr>
          <w:p w14:paraId="34623F2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  <w:t>Demonstrates excellent practice</w:t>
            </w:r>
          </w:p>
        </w:tc>
      </w:tr>
      <w:tr w:rsidR="00186621" w14:paraId="11A6821A" w14:textId="77777777" w:rsidTr="003245F2">
        <w:tc>
          <w:tcPr>
            <w:tcW w:w="1691" w:type="dxa"/>
            <w:vMerge/>
            <w:vAlign w:val="center"/>
          </w:tcPr>
          <w:p w14:paraId="5D04F7C8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22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14:paraId="22A2AD1E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55D81C3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5EBFF67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12"/>
                <w:szCs w:val="22"/>
              </w:rPr>
              <w:t>Must address learning</w:t>
            </w:r>
          </w:p>
        </w:tc>
        <w:tc>
          <w:tcPr>
            <w:tcW w:w="893" w:type="dxa"/>
            <w:gridSpan w:val="2"/>
            <w:vAlign w:val="center"/>
          </w:tcPr>
          <w:p w14:paraId="055E6CA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2"/>
                <w:szCs w:val="22"/>
              </w:rPr>
            </w:pPr>
            <w:r w:rsidRPr="00C25A02">
              <w:rPr>
                <w:rFonts w:ascii="Arial" w:eastAsia="Times New Roman" w:hAnsi="Arial" w:cs="Arial"/>
                <w:i/>
                <w:sz w:val="12"/>
                <w:szCs w:val="22"/>
              </w:rPr>
              <w:t>Should address learning</w:t>
            </w:r>
          </w:p>
        </w:tc>
        <w:tc>
          <w:tcPr>
            <w:tcW w:w="1759" w:type="dxa"/>
            <w:vMerge/>
            <w:vAlign w:val="center"/>
          </w:tcPr>
          <w:p w14:paraId="127AF21A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</w:tr>
      <w:tr w:rsidR="00186621" w14:paraId="3753509D" w14:textId="77777777" w:rsidTr="003245F2">
        <w:tc>
          <w:tcPr>
            <w:tcW w:w="1691" w:type="dxa"/>
            <w:vAlign w:val="center"/>
          </w:tcPr>
          <w:p w14:paraId="3BD9CAD4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Initial operational approach</w:t>
            </w:r>
          </w:p>
        </w:tc>
        <w:tc>
          <w:tcPr>
            <w:tcW w:w="1654" w:type="dxa"/>
            <w:gridSpan w:val="2"/>
            <w:vAlign w:val="center"/>
          </w:tcPr>
          <w:p w14:paraId="2D47076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8F2B7F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3288E45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48AB998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7A2D4F97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0AC6B189" w14:textId="77777777" w:rsidTr="003245F2">
        <w:tc>
          <w:tcPr>
            <w:tcW w:w="1691" w:type="dxa"/>
            <w:vAlign w:val="center"/>
          </w:tcPr>
          <w:p w14:paraId="12485B26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Initial clinical approach</w:t>
            </w:r>
          </w:p>
        </w:tc>
        <w:tc>
          <w:tcPr>
            <w:tcW w:w="1654" w:type="dxa"/>
            <w:gridSpan w:val="2"/>
            <w:vAlign w:val="center"/>
          </w:tcPr>
          <w:p w14:paraId="7CDD788C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7669875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15F3954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3CB17C6F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7FFF9366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Zapf Dingbats" w:eastAsia="Times New Roman" w:hAnsi="Zapf Dingbats"/>
                <w:b/>
                <w:sz w:val="18"/>
              </w:rPr>
            </w:pPr>
          </w:p>
        </w:tc>
      </w:tr>
      <w:tr w:rsidR="00186621" w14:paraId="3BAB7C83" w14:textId="77777777" w:rsidTr="003245F2">
        <w:tc>
          <w:tcPr>
            <w:tcW w:w="1691" w:type="dxa"/>
            <w:vAlign w:val="center"/>
          </w:tcPr>
          <w:p w14:paraId="03958374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History and information gathering</w:t>
            </w:r>
          </w:p>
        </w:tc>
        <w:tc>
          <w:tcPr>
            <w:tcW w:w="1654" w:type="dxa"/>
            <w:gridSpan w:val="2"/>
            <w:vAlign w:val="center"/>
          </w:tcPr>
          <w:p w14:paraId="19E0B2D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C399056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27630FD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1E640B8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7F1AA150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76A734D4" w14:textId="77777777" w:rsidTr="003245F2">
        <w:tc>
          <w:tcPr>
            <w:tcW w:w="1691" w:type="dxa"/>
            <w:vAlign w:val="center"/>
          </w:tcPr>
          <w:p w14:paraId="3CD49092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Examination</w:t>
            </w:r>
          </w:p>
        </w:tc>
        <w:tc>
          <w:tcPr>
            <w:tcW w:w="1654" w:type="dxa"/>
            <w:gridSpan w:val="2"/>
            <w:vAlign w:val="center"/>
          </w:tcPr>
          <w:p w14:paraId="41BB08D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F4F8EE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6A2A097C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69BAC48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3D12006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027FC9E0" w14:textId="77777777" w:rsidTr="003245F2">
        <w:tc>
          <w:tcPr>
            <w:tcW w:w="1691" w:type="dxa"/>
            <w:vAlign w:val="center"/>
          </w:tcPr>
          <w:p w14:paraId="07A2A40D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Clinical decision making and judgment</w:t>
            </w:r>
          </w:p>
        </w:tc>
        <w:tc>
          <w:tcPr>
            <w:tcW w:w="1654" w:type="dxa"/>
            <w:gridSpan w:val="2"/>
            <w:vAlign w:val="center"/>
          </w:tcPr>
          <w:p w14:paraId="057C4418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B4CF72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  <w:vAlign w:val="center"/>
          </w:tcPr>
          <w:p w14:paraId="22B17F7D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0E74915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  <w:vAlign w:val="center"/>
          </w:tcPr>
          <w:p w14:paraId="28F9640B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2C29DED7" w14:textId="77777777" w:rsidTr="003245F2">
        <w:tblPrEx>
          <w:tblLook w:val="04A0" w:firstRow="1" w:lastRow="0" w:firstColumn="1" w:lastColumn="0" w:noHBand="0" w:noVBand="1"/>
        </w:tblPrEx>
        <w:tc>
          <w:tcPr>
            <w:tcW w:w="1691" w:type="dxa"/>
          </w:tcPr>
          <w:p w14:paraId="7B703B9C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Communication with patient, relatives, staff</w:t>
            </w:r>
          </w:p>
        </w:tc>
        <w:tc>
          <w:tcPr>
            <w:tcW w:w="1654" w:type="dxa"/>
            <w:gridSpan w:val="2"/>
          </w:tcPr>
          <w:p w14:paraId="1BABDA7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</w:tcPr>
          <w:p w14:paraId="2AE7FAE4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</w:tcPr>
          <w:p w14:paraId="2090CE81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</w:tcPr>
          <w:p w14:paraId="6E4EDDE3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62A3420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23C40C11" w14:textId="77777777" w:rsidTr="003245F2">
        <w:tblPrEx>
          <w:tblLook w:val="04A0" w:firstRow="1" w:lastRow="0" w:firstColumn="1" w:lastColumn="0" w:noHBand="0" w:noVBand="1"/>
        </w:tblPrEx>
        <w:tc>
          <w:tcPr>
            <w:tcW w:w="1691" w:type="dxa"/>
          </w:tcPr>
          <w:p w14:paraId="5D56AA15" w14:textId="77777777" w:rsidR="00186621" w:rsidRPr="00C25A02" w:rsidRDefault="00186621" w:rsidP="003245F2">
            <w:pPr>
              <w:spacing w:before="120" w:after="120"/>
              <w:rPr>
                <w:rFonts w:ascii="Arial" w:eastAsia="Times New Roman" w:hAnsi="Arial" w:cs="Arial"/>
                <w:sz w:val="16"/>
                <w:szCs w:val="22"/>
              </w:rPr>
            </w:pPr>
            <w:r w:rsidRPr="00C25A02">
              <w:rPr>
                <w:rFonts w:ascii="Arial" w:eastAsia="Times New Roman" w:hAnsi="Arial" w:cs="Arial"/>
                <w:sz w:val="16"/>
                <w:szCs w:val="22"/>
              </w:rPr>
              <w:t>Overall plan</w:t>
            </w:r>
          </w:p>
        </w:tc>
        <w:tc>
          <w:tcPr>
            <w:tcW w:w="1654" w:type="dxa"/>
            <w:gridSpan w:val="2"/>
          </w:tcPr>
          <w:p w14:paraId="60C7C882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</w:tcPr>
          <w:p w14:paraId="6B641E1B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</w:tcPr>
          <w:p w14:paraId="7AE3EDD0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</w:tcPr>
          <w:p w14:paraId="15273615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1C527E4D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  <w:tr w:rsidR="00186621" w14:paraId="25EBF147" w14:textId="77777777" w:rsidTr="003245F2">
        <w:tblPrEx>
          <w:tblLook w:val="04A0" w:firstRow="1" w:lastRow="0" w:firstColumn="1" w:lastColumn="0" w:noHBand="0" w:noVBand="1"/>
        </w:tblPrEx>
        <w:tc>
          <w:tcPr>
            <w:tcW w:w="1691" w:type="dxa"/>
          </w:tcPr>
          <w:p w14:paraId="330FB594" w14:textId="77777777" w:rsidR="00186621" w:rsidRPr="00C25A02" w:rsidRDefault="00186621" w:rsidP="003245F2">
            <w:pPr>
              <w:pStyle w:val="BodyText"/>
              <w:spacing w:before="120" w:after="120"/>
              <w:rPr>
                <w:sz w:val="16"/>
                <w:szCs w:val="22"/>
              </w:rPr>
            </w:pPr>
            <w:r w:rsidRPr="00C25A02">
              <w:rPr>
                <w:sz w:val="16"/>
                <w:szCs w:val="22"/>
              </w:rPr>
              <w:t xml:space="preserve">Adherence to Good Medical Practice </w:t>
            </w:r>
          </w:p>
        </w:tc>
        <w:tc>
          <w:tcPr>
            <w:tcW w:w="1654" w:type="dxa"/>
            <w:gridSpan w:val="2"/>
          </w:tcPr>
          <w:p w14:paraId="7CB5BA97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color w:val="404040"/>
                <w:sz w:val="20"/>
                <w:szCs w:val="22"/>
              </w:rPr>
            </w:pPr>
          </w:p>
        </w:tc>
        <w:tc>
          <w:tcPr>
            <w:tcW w:w="1626" w:type="dxa"/>
            <w:gridSpan w:val="2"/>
          </w:tcPr>
          <w:p w14:paraId="62C42C2A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20"/>
                <w:szCs w:val="22"/>
              </w:rPr>
            </w:pPr>
          </w:p>
        </w:tc>
        <w:tc>
          <w:tcPr>
            <w:tcW w:w="893" w:type="dxa"/>
          </w:tcPr>
          <w:p w14:paraId="1ADF2419" w14:textId="77777777" w:rsidR="00186621" w:rsidRPr="00C25A02" w:rsidRDefault="00186621" w:rsidP="003245F2">
            <w:pPr>
              <w:spacing w:after="0"/>
              <w:jc w:val="center"/>
              <w:rPr>
                <w:rFonts w:ascii="Arial" w:eastAsia="Times New Roman" w:hAnsi="Arial" w:cs="Arial"/>
                <w:i/>
                <w:sz w:val="16"/>
                <w:szCs w:val="22"/>
              </w:rPr>
            </w:pPr>
          </w:p>
        </w:tc>
        <w:tc>
          <w:tcPr>
            <w:tcW w:w="893" w:type="dxa"/>
            <w:gridSpan w:val="2"/>
          </w:tcPr>
          <w:p w14:paraId="7D788894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141C8A22" w14:textId="77777777" w:rsidR="00186621" w:rsidRPr="00C25A02" w:rsidRDefault="00186621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</w:tr>
    </w:tbl>
    <w:p w14:paraId="6793E9BD" w14:textId="77777777" w:rsidR="00186621" w:rsidRDefault="00186621" w:rsidP="00186621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307AD34C" w14:textId="77777777" w:rsidR="00C80084" w:rsidRDefault="00C80084" w:rsidP="00C80084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7308EA11" w14:textId="77777777" w:rsidR="00C80084" w:rsidRDefault="00C80084" w:rsidP="00C80084">
      <w:pPr>
        <w:spacing w:after="120"/>
        <w:jc w:val="center"/>
        <w:rPr>
          <w:rFonts w:ascii="Arial" w:hAnsi="Arial"/>
          <w:b/>
          <w:sz w:val="22"/>
          <w:szCs w:val="22"/>
        </w:rPr>
      </w:pPr>
    </w:p>
    <w:p w14:paraId="37E6D80B" w14:textId="77777777" w:rsidR="00C80084" w:rsidRPr="0032435D" w:rsidRDefault="00C80084" w:rsidP="00C80084">
      <w:pPr>
        <w:pStyle w:val="Caption"/>
        <w:spacing w:before="0" w:after="120"/>
        <w:rPr>
          <w:sz w:val="22"/>
          <w:szCs w:val="28"/>
        </w:rPr>
      </w:pPr>
      <w:r w:rsidRPr="00A856AB">
        <w:rPr>
          <w:sz w:val="22"/>
          <w:szCs w:val="28"/>
        </w:rPr>
        <w:lastRenderedPageBreak/>
        <w:t xml:space="preserve">Mini-Clinical Evaluation Exercise </w:t>
      </w:r>
      <w:r>
        <w:rPr>
          <w:sz w:val="22"/>
          <w:szCs w:val="28"/>
        </w:rPr>
        <w:t>(CEX) (cont.)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1978"/>
        <w:gridCol w:w="108"/>
        <w:gridCol w:w="2191"/>
        <w:gridCol w:w="2060"/>
      </w:tblGrid>
      <w:tr w:rsidR="00C80084" w14:paraId="2FBFBD7C" w14:textId="77777777" w:rsidTr="003245F2">
        <w:tc>
          <w:tcPr>
            <w:tcW w:w="2179" w:type="dxa"/>
            <w:shd w:val="clear" w:color="auto" w:fill="D9D9D9"/>
            <w:vAlign w:val="center"/>
          </w:tcPr>
          <w:p w14:paraId="2DFAE8ED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DC69827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7592C">
              <w:rPr>
                <w:rFonts w:ascii="Arial" w:hAnsi="Arial" w:cs="Arial"/>
                <w:b/>
                <w:sz w:val="20"/>
                <w:szCs w:val="22"/>
              </w:rPr>
              <w:t>Trainee name:</w:t>
            </w:r>
          </w:p>
          <w:p w14:paraId="16C7D1A8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086" w:type="dxa"/>
            <w:gridSpan w:val="2"/>
            <w:shd w:val="clear" w:color="auto" w:fill="D9D9D9"/>
            <w:vAlign w:val="center"/>
          </w:tcPr>
          <w:p w14:paraId="0AC2EA6F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191" w:type="dxa"/>
            <w:shd w:val="clear" w:color="auto" w:fill="D9D9D9"/>
            <w:vAlign w:val="center"/>
          </w:tcPr>
          <w:p w14:paraId="72A853FA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F7592C">
              <w:rPr>
                <w:rFonts w:ascii="Arial" w:hAnsi="Arial" w:cs="Arial"/>
                <w:b/>
                <w:sz w:val="20"/>
                <w:szCs w:val="22"/>
              </w:rPr>
              <w:t>Training Phase:</w:t>
            </w:r>
          </w:p>
        </w:tc>
        <w:tc>
          <w:tcPr>
            <w:tcW w:w="2060" w:type="dxa"/>
            <w:shd w:val="clear" w:color="auto" w:fill="D9D9D9"/>
            <w:vAlign w:val="center"/>
          </w:tcPr>
          <w:p w14:paraId="3EAA8BBE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C80084" w14:paraId="449E7420" w14:textId="77777777" w:rsidTr="003245F2">
        <w:tc>
          <w:tcPr>
            <w:tcW w:w="2179" w:type="dxa"/>
            <w:vAlign w:val="center"/>
          </w:tcPr>
          <w:p w14:paraId="69D50022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Assessor name:</w:t>
            </w:r>
          </w:p>
        </w:tc>
        <w:tc>
          <w:tcPr>
            <w:tcW w:w="2086" w:type="dxa"/>
            <w:gridSpan w:val="2"/>
            <w:vAlign w:val="center"/>
          </w:tcPr>
          <w:p w14:paraId="2B72FA22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91" w:type="dxa"/>
            <w:vAlign w:val="center"/>
          </w:tcPr>
          <w:p w14:paraId="74F2C5C3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Registration no:</w:t>
            </w:r>
          </w:p>
        </w:tc>
        <w:tc>
          <w:tcPr>
            <w:tcW w:w="2060" w:type="dxa"/>
            <w:vAlign w:val="center"/>
          </w:tcPr>
          <w:p w14:paraId="2099BAC2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80084" w14:paraId="3E94D6B8" w14:textId="77777777" w:rsidTr="003245F2">
        <w:tc>
          <w:tcPr>
            <w:tcW w:w="2179" w:type="dxa"/>
            <w:vAlign w:val="center"/>
          </w:tcPr>
          <w:p w14:paraId="0DD9CCB0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Grade of assessor:</w:t>
            </w:r>
            <w:r w:rsidRPr="00F7592C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2086" w:type="dxa"/>
            <w:gridSpan w:val="2"/>
            <w:vAlign w:val="center"/>
          </w:tcPr>
          <w:p w14:paraId="778E4657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2191" w:type="dxa"/>
            <w:vAlign w:val="center"/>
          </w:tcPr>
          <w:p w14:paraId="282D5F9C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7592C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2060" w:type="dxa"/>
            <w:vAlign w:val="center"/>
          </w:tcPr>
          <w:p w14:paraId="6FB99BA4" w14:textId="77777777" w:rsidR="00C80084" w:rsidRPr="00F7592C" w:rsidRDefault="00C80084" w:rsidP="003245F2">
            <w:pPr>
              <w:pStyle w:val="Header"/>
              <w:tabs>
                <w:tab w:val="left" w:pos="2160"/>
              </w:tabs>
              <w:spacing w:before="120" w:after="120"/>
              <w:rPr>
                <w:rFonts w:ascii="Arial" w:hAnsi="Arial" w:cs="Arial"/>
                <w:i/>
                <w:sz w:val="20"/>
                <w:szCs w:val="22"/>
              </w:rPr>
            </w:pPr>
          </w:p>
        </w:tc>
      </w:tr>
      <w:tr w:rsidR="00C80084" w14:paraId="251D6B40" w14:textId="77777777" w:rsidTr="003245F2">
        <w:tc>
          <w:tcPr>
            <w:tcW w:w="8516" w:type="dxa"/>
            <w:gridSpan w:val="5"/>
            <w:shd w:val="clear" w:color="auto" w:fill="D9D9D9"/>
          </w:tcPr>
          <w:p w14:paraId="6EFE194C" w14:textId="77777777" w:rsidR="00C80084" w:rsidRPr="00C25A02" w:rsidRDefault="00C80084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of strength</w:t>
            </w:r>
          </w:p>
        </w:tc>
      </w:tr>
      <w:tr w:rsidR="00C80084" w14:paraId="4AFDCD0F" w14:textId="77777777" w:rsidTr="003245F2">
        <w:tc>
          <w:tcPr>
            <w:tcW w:w="8516" w:type="dxa"/>
            <w:gridSpan w:val="5"/>
          </w:tcPr>
          <w:p w14:paraId="74A84CCA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7796D9B7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712B36E4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21E5BAF2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0541A1F8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41EF6895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  <w:p w14:paraId="188BEC88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2"/>
              </w:rPr>
            </w:pPr>
          </w:p>
        </w:tc>
      </w:tr>
      <w:tr w:rsidR="00C80084" w14:paraId="64EB4FE5" w14:textId="77777777" w:rsidTr="003245F2">
        <w:tc>
          <w:tcPr>
            <w:tcW w:w="8516" w:type="dxa"/>
            <w:gridSpan w:val="5"/>
            <w:shd w:val="clear" w:color="auto" w:fill="D9D9D9"/>
          </w:tcPr>
          <w:p w14:paraId="05B0A65F" w14:textId="77777777" w:rsidR="00C80084" w:rsidRPr="00C25A02" w:rsidRDefault="00C80084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Areas for improvement</w:t>
            </w:r>
          </w:p>
        </w:tc>
      </w:tr>
      <w:tr w:rsidR="00C80084" w14:paraId="50F9D939" w14:textId="77777777" w:rsidTr="003245F2">
        <w:tc>
          <w:tcPr>
            <w:tcW w:w="8516" w:type="dxa"/>
            <w:gridSpan w:val="5"/>
          </w:tcPr>
          <w:p w14:paraId="3264E5AD" w14:textId="77777777" w:rsidR="00C80084" w:rsidRPr="00C25A02" w:rsidRDefault="00C80084" w:rsidP="003245F2">
            <w:pPr>
              <w:spacing w:before="1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63CBDD63" w14:textId="77777777" w:rsidR="00C80084" w:rsidRPr="00C25A02" w:rsidRDefault="00C80084" w:rsidP="003245F2">
            <w:pPr>
              <w:spacing w:before="120"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1EF8FA01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509BC670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03189ADF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61FA0ADE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  <w:p w14:paraId="507FC6C8" w14:textId="77777777" w:rsidR="00C80084" w:rsidRPr="00C25A02" w:rsidRDefault="00C80084" w:rsidP="003245F2">
            <w:pPr>
              <w:spacing w:after="120"/>
              <w:rPr>
                <w:rFonts w:ascii="Arial" w:eastAsia="Times New Roman" w:hAnsi="Arial" w:cs="Arial"/>
                <w:sz w:val="20"/>
                <w:szCs w:val="22"/>
              </w:rPr>
            </w:pPr>
          </w:p>
        </w:tc>
      </w:tr>
      <w:tr w:rsidR="00C80084" w14:paraId="0D8FF383" w14:textId="77777777" w:rsidTr="003245F2">
        <w:tc>
          <w:tcPr>
            <w:tcW w:w="8516" w:type="dxa"/>
            <w:gridSpan w:val="5"/>
            <w:shd w:val="clear" w:color="auto" w:fill="D9D9D9"/>
          </w:tcPr>
          <w:p w14:paraId="1C0F2F22" w14:textId="77777777" w:rsidR="00C80084" w:rsidRPr="00C25A02" w:rsidRDefault="00C80084" w:rsidP="003245F2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C25A0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Action plan</w:t>
            </w:r>
          </w:p>
        </w:tc>
      </w:tr>
      <w:tr w:rsidR="00C80084" w14:paraId="48C07568" w14:textId="77777777" w:rsidTr="003245F2">
        <w:tc>
          <w:tcPr>
            <w:tcW w:w="8516" w:type="dxa"/>
            <w:gridSpan w:val="5"/>
          </w:tcPr>
          <w:p w14:paraId="667D98FE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7B632F26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2714ADB5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5F58B79E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69891172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4A6F3594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27674F93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  <w:p w14:paraId="416487F4" w14:textId="77777777" w:rsidR="00C80084" w:rsidRPr="00C25A02" w:rsidRDefault="00C80084" w:rsidP="003245F2">
            <w:pPr>
              <w:pStyle w:val="Header"/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80084" w14:paraId="5860AA49" w14:textId="77777777" w:rsidTr="003245F2">
        <w:tc>
          <w:tcPr>
            <w:tcW w:w="4157" w:type="dxa"/>
            <w:gridSpan w:val="2"/>
            <w:vAlign w:val="center"/>
          </w:tcPr>
          <w:p w14:paraId="609CCD3E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Assessor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7E008439" w14:textId="77777777" w:rsidR="00C80084" w:rsidRDefault="00C80084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A7AA4B4" w14:textId="77777777" w:rsidR="00141659" w:rsidRPr="00141659" w:rsidRDefault="00141659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color w:val="D9D9D9" w:themeColor="background1" w:themeShade="D9"/>
                <w:sz w:val="22"/>
                <w:szCs w:val="22"/>
              </w:rPr>
            </w:pPr>
          </w:p>
        </w:tc>
        <w:tc>
          <w:tcPr>
            <w:tcW w:w="4359" w:type="dxa"/>
            <w:gridSpan w:val="3"/>
          </w:tcPr>
          <w:p w14:paraId="4E0D7DC8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before="120" w:line="360" w:lineRule="auto"/>
              <w:rPr>
                <w:rFonts w:ascii="Arial" w:hAnsi="Arial" w:cs="Arial"/>
                <w:sz w:val="20"/>
                <w:szCs w:val="22"/>
              </w:rPr>
            </w:pPr>
            <w:r w:rsidRPr="00C25A02">
              <w:rPr>
                <w:rFonts w:ascii="Arial" w:hAnsi="Arial" w:cs="Arial"/>
                <w:bCs/>
                <w:sz w:val="20"/>
                <w:szCs w:val="22"/>
              </w:rPr>
              <w:t>Trainee</w:t>
            </w:r>
            <w:r w:rsidRPr="00C25A02">
              <w:rPr>
                <w:rFonts w:ascii="Arial" w:hAnsi="Arial" w:cs="Arial"/>
                <w:sz w:val="20"/>
                <w:szCs w:val="22"/>
              </w:rPr>
              <w:t xml:space="preserve">  Signature:</w:t>
            </w:r>
          </w:p>
          <w:p w14:paraId="769F4D2D" w14:textId="77777777" w:rsidR="00C80084" w:rsidRPr="00C25A02" w:rsidRDefault="00C80084" w:rsidP="003245F2">
            <w:pPr>
              <w:pStyle w:val="Header"/>
              <w:tabs>
                <w:tab w:val="left" w:pos="2160"/>
              </w:tabs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F71A4F0" w14:textId="77777777" w:rsidR="00C80084" w:rsidRDefault="00C80084" w:rsidP="00C80084">
      <w:pPr>
        <w:widowControl w:val="0"/>
        <w:autoSpaceDE w:val="0"/>
        <w:autoSpaceDN w:val="0"/>
        <w:adjustRightInd w:val="0"/>
        <w:spacing w:after="120"/>
        <w:rPr>
          <w:rFonts w:ascii="Arial" w:hAnsi="Arial"/>
          <w:b/>
          <w:sz w:val="22"/>
          <w:lang w:val="en-GB"/>
        </w:rPr>
      </w:pPr>
    </w:p>
    <w:p w14:paraId="15D14CAD" w14:textId="77777777" w:rsidR="00C80084" w:rsidRDefault="00C80084" w:rsidP="00C80084">
      <w:pPr>
        <w:widowControl w:val="0"/>
        <w:autoSpaceDE w:val="0"/>
        <w:autoSpaceDN w:val="0"/>
        <w:adjustRightInd w:val="0"/>
        <w:spacing w:after="120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br w:type="page"/>
      </w:r>
      <w:r w:rsidRPr="00B77436">
        <w:rPr>
          <w:rFonts w:ascii="Arial" w:hAnsi="Arial"/>
          <w:b/>
          <w:sz w:val="22"/>
          <w:lang w:val="en-GB"/>
        </w:rPr>
        <w:lastRenderedPageBreak/>
        <w:t xml:space="preserve">Guidance notes for rating satisfactory or unsatisfactory performance </w:t>
      </w:r>
    </w:p>
    <w:p w14:paraId="19775940" w14:textId="77777777" w:rsidR="00C80084" w:rsidRPr="00B77436" w:rsidRDefault="00C80084" w:rsidP="00C80084">
      <w:pPr>
        <w:widowControl w:val="0"/>
        <w:autoSpaceDE w:val="0"/>
        <w:autoSpaceDN w:val="0"/>
        <w:adjustRightInd w:val="0"/>
        <w:spacing w:after="120"/>
        <w:rPr>
          <w:rFonts w:ascii="Arial" w:hAnsi="Arial"/>
          <w:b/>
          <w:sz w:val="22"/>
          <w:lang w:val="en-GB"/>
        </w:rPr>
      </w:pPr>
      <w:r w:rsidRPr="00B77436">
        <w:rPr>
          <w:rFonts w:ascii="Arial" w:hAnsi="Arial"/>
          <w:b/>
          <w:sz w:val="22"/>
          <w:lang w:val="en-GB"/>
        </w:rPr>
        <w:t>Mini-Clinical Evaluation Exercise (CEX)</w:t>
      </w:r>
    </w:p>
    <w:p w14:paraId="12A79BE8" w14:textId="77777777" w:rsidR="00C80084" w:rsidRPr="00B77436" w:rsidRDefault="00C80084" w:rsidP="00C80084">
      <w:pPr>
        <w:widowControl w:val="0"/>
        <w:autoSpaceDE w:val="0"/>
        <w:autoSpaceDN w:val="0"/>
        <w:adjustRightInd w:val="0"/>
        <w:spacing w:after="0"/>
        <w:rPr>
          <w:rFonts w:ascii="Arial" w:hAnsi="Arial"/>
          <w:sz w:val="22"/>
          <w:lang w:val="en-GB"/>
        </w:rPr>
      </w:pPr>
      <w:r w:rsidRPr="00B77436">
        <w:rPr>
          <w:rFonts w:ascii="Arial" w:hAnsi="Arial"/>
          <w:sz w:val="22"/>
          <w:lang w:val="en-GB"/>
        </w:rPr>
        <w:t>The following table provides descriptors of unsatisfactory performance in a CEX which can be used for providing feed back to the trainee.</w:t>
      </w:r>
    </w:p>
    <w:p w14:paraId="4314DAD7" w14:textId="77777777" w:rsidR="00C80084" w:rsidRPr="00B77436" w:rsidRDefault="00C80084" w:rsidP="00C80084">
      <w:pPr>
        <w:widowControl w:val="0"/>
        <w:autoSpaceDE w:val="0"/>
        <w:autoSpaceDN w:val="0"/>
        <w:adjustRightInd w:val="0"/>
        <w:spacing w:after="0"/>
        <w:rPr>
          <w:rFonts w:ascii="Arial" w:hAnsi="Arial"/>
          <w:i/>
          <w:sz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6281"/>
      </w:tblGrid>
      <w:tr w:rsidR="00C80084" w:rsidRPr="00890DBA" w14:paraId="3EA6A3BB" w14:textId="77777777" w:rsidTr="003245F2">
        <w:tc>
          <w:tcPr>
            <w:tcW w:w="2235" w:type="dxa"/>
            <w:shd w:val="clear" w:color="auto" w:fill="D9D9D9"/>
          </w:tcPr>
          <w:p w14:paraId="121C2F7E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Domain</w:t>
            </w:r>
          </w:p>
        </w:tc>
        <w:tc>
          <w:tcPr>
            <w:tcW w:w="6281" w:type="dxa"/>
            <w:shd w:val="clear" w:color="auto" w:fill="D9D9D9"/>
          </w:tcPr>
          <w:p w14:paraId="5E56AFE4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Descriptors of unsatisfactory performance</w:t>
            </w:r>
          </w:p>
        </w:tc>
      </w:tr>
      <w:tr w:rsidR="00C80084" w:rsidRPr="00890DBA" w14:paraId="4EDB3A96" w14:textId="77777777" w:rsidTr="003245F2">
        <w:tc>
          <w:tcPr>
            <w:tcW w:w="2235" w:type="dxa"/>
            <w:vAlign w:val="center"/>
          </w:tcPr>
          <w:p w14:paraId="19E417F9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Initial approach</w:t>
            </w:r>
          </w:p>
        </w:tc>
        <w:tc>
          <w:tcPr>
            <w:tcW w:w="6281" w:type="dxa"/>
          </w:tcPr>
          <w:p w14:paraId="5E787988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Scene safety, personal safety and/or dynamic risk assessment were omitted or undertaken haphazardly</w:t>
            </w:r>
          </w:p>
        </w:tc>
      </w:tr>
      <w:tr w:rsidR="00C80084" w:rsidRPr="00890DBA" w14:paraId="7F942424" w14:textId="77777777" w:rsidTr="003245F2">
        <w:tc>
          <w:tcPr>
            <w:tcW w:w="2235" w:type="dxa"/>
            <w:vAlign w:val="center"/>
          </w:tcPr>
          <w:p w14:paraId="4B6360B6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Scene survey, history &amp; information gathering</w:t>
            </w:r>
          </w:p>
        </w:tc>
        <w:tc>
          <w:tcPr>
            <w:tcW w:w="6281" w:type="dxa"/>
          </w:tcPr>
          <w:p w14:paraId="3E820640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Scene survey was omitted or haphazard</w:t>
            </w:r>
          </w:p>
          <w:p w14:paraId="1D36A0D1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History taking was not focused</w:t>
            </w:r>
          </w:p>
          <w:p w14:paraId="53C4240D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Critical symptoms or symptom patterns were not recognized</w:t>
            </w:r>
          </w:p>
          <w:p w14:paraId="26A7F46B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gather all the important information from the patient or other sources, missing important points</w:t>
            </w:r>
          </w:p>
          <w:p w14:paraId="145883B7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Non-engagement with the patient or inappropriate delegation</w:t>
            </w:r>
          </w:p>
          <w:p w14:paraId="22C1CAF7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Unable to elicit history in difficult circumstances – busy, noisy, multiple demands</w:t>
            </w:r>
          </w:p>
        </w:tc>
      </w:tr>
      <w:tr w:rsidR="00C80084" w:rsidRPr="00890DBA" w14:paraId="5F3EE9B6" w14:textId="77777777" w:rsidTr="003245F2">
        <w:tc>
          <w:tcPr>
            <w:tcW w:w="2235" w:type="dxa"/>
            <w:vAlign w:val="center"/>
          </w:tcPr>
          <w:p w14:paraId="713B850B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Examination</w:t>
            </w:r>
          </w:p>
        </w:tc>
        <w:tc>
          <w:tcPr>
            <w:tcW w:w="6281" w:type="dxa"/>
          </w:tcPr>
          <w:p w14:paraId="136BDC87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 xml:space="preserve">Failure to detect/elicit and interpret important physical signs </w:t>
            </w:r>
          </w:p>
          <w:p w14:paraId="2BF7DF51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 xml:space="preserve">Failure to maintain dignity and privacy when possible </w:t>
            </w:r>
          </w:p>
        </w:tc>
      </w:tr>
      <w:tr w:rsidR="00C80084" w:rsidRPr="00890DBA" w14:paraId="71EF0FE5" w14:textId="77777777" w:rsidTr="003245F2">
        <w:tc>
          <w:tcPr>
            <w:tcW w:w="2235" w:type="dxa"/>
            <w:vAlign w:val="center"/>
          </w:tcPr>
          <w:p w14:paraId="0B98C94E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Monitoring &amp; investigations</w:t>
            </w:r>
          </w:p>
        </w:tc>
        <w:tc>
          <w:tcPr>
            <w:tcW w:w="6281" w:type="dxa"/>
          </w:tcPr>
          <w:p w14:paraId="7F6F752C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use appropriate monitoring and/or diagnostic tests with recognition of need for reassessment</w:t>
            </w:r>
          </w:p>
        </w:tc>
      </w:tr>
      <w:tr w:rsidR="00C80084" w:rsidRPr="00890DBA" w14:paraId="758EEA19" w14:textId="77777777" w:rsidTr="003245F2">
        <w:tc>
          <w:tcPr>
            <w:tcW w:w="2235" w:type="dxa"/>
            <w:vAlign w:val="center"/>
          </w:tcPr>
          <w:p w14:paraId="7B41A838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Clinical decision making &amp; judgement</w:t>
            </w:r>
          </w:p>
        </w:tc>
        <w:tc>
          <w:tcPr>
            <w:tcW w:w="6281" w:type="dxa"/>
          </w:tcPr>
          <w:p w14:paraId="20DF5911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identify the most likely diagnosis in a given situation</w:t>
            </w:r>
          </w:p>
          <w:p w14:paraId="3368AA3B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construct a likely differential diagnosis</w:t>
            </w:r>
          </w:p>
          <w:p w14:paraId="51577718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identify patients who require hospitalisation or not</w:t>
            </w:r>
          </w:p>
          <w:p w14:paraId="2380AF82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recognise atypical presentation</w:t>
            </w:r>
          </w:p>
          <w:p w14:paraId="1AD9D543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recognise urgency of case</w:t>
            </w:r>
          </w:p>
          <w:p w14:paraId="31D7264F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select the most effective treatments</w:t>
            </w:r>
          </w:p>
          <w:p w14:paraId="25E57CAB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make decisions in a timely fashion</w:t>
            </w:r>
          </w:p>
          <w:p w14:paraId="6FEC6909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Decisions made which do not reflect clear understanding of underlying principles</w:t>
            </w:r>
          </w:p>
          <w:p w14:paraId="5B8671F5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reassess patient</w:t>
            </w:r>
          </w:p>
          <w:p w14:paraId="4FCEAF3A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Lack of anticipation for need of interventions and slow to respond to changes in patient’s condition</w:t>
            </w:r>
          </w:p>
          <w:p w14:paraId="47251B23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review effect of interventions</w:t>
            </w:r>
          </w:p>
        </w:tc>
      </w:tr>
      <w:tr w:rsidR="00C80084" w:rsidRPr="00890DBA" w14:paraId="15D23A09" w14:textId="77777777" w:rsidTr="003245F2">
        <w:tc>
          <w:tcPr>
            <w:tcW w:w="2235" w:type="dxa"/>
            <w:vAlign w:val="center"/>
          </w:tcPr>
          <w:p w14:paraId="06B7BFDD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Communication with crew, patient, relatives, other staff</w:t>
            </w:r>
          </w:p>
        </w:tc>
        <w:tc>
          <w:tcPr>
            <w:tcW w:w="6281" w:type="dxa"/>
          </w:tcPr>
          <w:p w14:paraId="524841A6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Communication skills with colleagues</w:t>
            </w:r>
          </w:p>
          <w:p w14:paraId="390B5845" w14:textId="77777777" w:rsidR="00C80084" w:rsidRPr="00890DBA" w:rsidRDefault="00C80084" w:rsidP="00C800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listen to other views</w:t>
            </w:r>
          </w:p>
          <w:p w14:paraId="0346162D" w14:textId="77777777" w:rsidR="00C80084" w:rsidRPr="00890DBA" w:rsidRDefault="00C80084" w:rsidP="00C800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discuss issues with the team</w:t>
            </w:r>
          </w:p>
          <w:p w14:paraId="32CD7E49" w14:textId="77777777" w:rsidR="00C80084" w:rsidRPr="00890DBA" w:rsidRDefault="00C80084" w:rsidP="00C800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follow the lead of others when appropriate</w:t>
            </w:r>
          </w:p>
          <w:p w14:paraId="10728A5F" w14:textId="77777777" w:rsidR="00C80084" w:rsidRPr="00890DBA" w:rsidRDefault="00C80084" w:rsidP="00C800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Rude behaviour</w:t>
            </w:r>
          </w:p>
          <w:p w14:paraId="15330C72" w14:textId="77777777" w:rsidR="00C80084" w:rsidRPr="00890DBA" w:rsidRDefault="00C80084" w:rsidP="00C800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give clear and timely instructions</w:t>
            </w:r>
          </w:p>
          <w:p w14:paraId="62713226" w14:textId="77777777" w:rsidR="00C80084" w:rsidRPr="00890DBA" w:rsidRDefault="00C80084" w:rsidP="00C800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seek advice</w:t>
            </w:r>
          </w:p>
          <w:p w14:paraId="2B9DD99C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Communication with patients</w:t>
            </w:r>
          </w:p>
          <w:p w14:paraId="61B20E89" w14:textId="77777777" w:rsidR="00C80084" w:rsidRPr="00890DBA" w:rsidRDefault="00C80084" w:rsidP="00C80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 xml:space="preserve">Failure to elicit concerns, understanding or expectations of the patient, </w:t>
            </w:r>
          </w:p>
          <w:p w14:paraId="06E487F2" w14:textId="77777777" w:rsidR="00C80084" w:rsidRPr="00890DBA" w:rsidRDefault="00C80084" w:rsidP="00C80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inform patient and educate when appropriate</w:t>
            </w:r>
          </w:p>
          <w:p w14:paraId="08401128" w14:textId="77777777" w:rsidR="00C80084" w:rsidRPr="00890DBA" w:rsidRDefault="00C80084" w:rsidP="00C80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protect patient’s dignity when possible</w:t>
            </w:r>
          </w:p>
          <w:p w14:paraId="1CDECE86" w14:textId="77777777" w:rsidR="00C80084" w:rsidRPr="00890DBA" w:rsidRDefault="00C80084" w:rsidP="00C80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Insensitivity to patient’s opinions, hopes or fears</w:t>
            </w:r>
          </w:p>
          <w:p w14:paraId="2AA5BDDA" w14:textId="77777777" w:rsidR="00C80084" w:rsidRPr="00890DBA" w:rsidRDefault="00C80084" w:rsidP="00C8008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explain plans and risks of treatment when appropriate in a way the patient could understand</w:t>
            </w:r>
          </w:p>
          <w:p w14:paraId="33711F80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</w:p>
        </w:tc>
      </w:tr>
      <w:tr w:rsidR="00C80084" w:rsidRPr="00890DBA" w14:paraId="554EF295" w14:textId="77777777" w:rsidTr="003245F2">
        <w:tc>
          <w:tcPr>
            <w:tcW w:w="2235" w:type="dxa"/>
            <w:vAlign w:val="center"/>
          </w:tcPr>
          <w:p w14:paraId="3D091827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Overall care</w:t>
            </w:r>
          </w:p>
        </w:tc>
        <w:tc>
          <w:tcPr>
            <w:tcW w:w="6281" w:type="dxa"/>
          </w:tcPr>
          <w:p w14:paraId="20F06271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ensure that the patient is in a safe monitored environment</w:t>
            </w:r>
          </w:p>
          <w:p w14:paraId="40FD4D76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anticipate or recognise complications</w:t>
            </w:r>
          </w:p>
          <w:p w14:paraId="50917B7D" w14:textId="33CED1C8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 xml:space="preserve">Failure to focus </w:t>
            </w:r>
            <w:r w:rsidR="00A80F57" w:rsidRPr="00890DBA">
              <w:rPr>
                <w:rFonts w:ascii="Arial" w:hAnsi="Arial"/>
                <w:sz w:val="18"/>
                <w:lang w:val="en-GB"/>
              </w:rPr>
              <w:t>sufficiently</w:t>
            </w:r>
            <w:r w:rsidRPr="00890DBA">
              <w:rPr>
                <w:rFonts w:ascii="Arial" w:hAnsi="Arial"/>
                <w:sz w:val="18"/>
                <w:lang w:val="en-GB"/>
              </w:rPr>
              <w:t xml:space="preserve"> on safe practice</w:t>
            </w:r>
          </w:p>
          <w:p w14:paraId="783B3928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follow published standard guidelines or protocols</w:t>
            </w:r>
          </w:p>
          <w:p w14:paraId="130CB011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follow infection control measures</w:t>
            </w:r>
          </w:p>
          <w:p w14:paraId="68CB2B74" w14:textId="77777777" w:rsidR="00C80084" w:rsidRPr="00890DBA" w:rsidRDefault="00C80084" w:rsidP="003245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/>
                <w:sz w:val="18"/>
                <w:lang w:val="en-GB"/>
              </w:rPr>
            </w:pPr>
            <w:r w:rsidRPr="00890DBA">
              <w:rPr>
                <w:rFonts w:ascii="Arial" w:hAnsi="Arial"/>
                <w:sz w:val="18"/>
                <w:lang w:val="en-GB"/>
              </w:rPr>
              <w:t>Failure to safely administer medication</w:t>
            </w:r>
          </w:p>
        </w:tc>
      </w:tr>
    </w:tbl>
    <w:p w14:paraId="50BD181E" w14:textId="77777777" w:rsidR="000B2732" w:rsidRDefault="000B2732" w:rsidP="00186621"/>
    <w:sectPr w:rsidR="000B2732" w:rsidSect="000B2732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F4CA" w14:textId="77777777" w:rsidR="008C7C26" w:rsidRDefault="008C7C26" w:rsidP="005F0C56">
      <w:pPr>
        <w:spacing w:after="0"/>
      </w:pPr>
      <w:r>
        <w:separator/>
      </w:r>
    </w:p>
  </w:endnote>
  <w:endnote w:type="continuationSeparator" w:id="0">
    <w:p w14:paraId="1079349B" w14:textId="77777777" w:rsidR="008C7C26" w:rsidRDefault="008C7C26" w:rsidP="005F0C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0EA4F" w14:textId="77777777" w:rsidR="008C7C26" w:rsidRDefault="008C7C26" w:rsidP="005F0C56">
      <w:pPr>
        <w:spacing w:after="0"/>
      </w:pPr>
      <w:r>
        <w:separator/>
      </w:r>
    </w:p>
  </w:footnote>
  <w:footnote w:type="continuationSeparator" w:id="0">
    <w:p w14:paraId="19E90AA8" w14:textId="77777777" w:rsidR="008C7C26" w:rsidRDefault="008C7C26" w:rsidP="005F0C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4BD95" w14:textId="2F43EB51" w:rsidR="005F0C56" w:rsidRDefault="004C06EC" w:rsidP="005F0C56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9D791" wp14:editId="5C665257">
              <wp:simplePos x="0" y="0"/>
              <wp:positionH relativeFrom="column">
                <wp:posOffset>2324100</wp:posOffset>
              </wp:positionH>
              <wp:positionV relativeFrom="paragraph">
                <wp:posOffset>121920</wp:posOffset>
              </wp:positionV>
              <wp:extent cx="4008755" cy="34607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8755" cy="34607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92F3D5" w14:textId="4A70E3CC" w:rsidR="005F0C56" w:rsidRPr="005F0C56" w:rsidRDefault="005F0C56" w:rsidP="005F0C5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</w:pPr>
                          <w:r w:rsidRPr="005F0C56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Mini-Clinical Evaluation Exercise (CEX</w:t>
                          </w:r>
                          <w:r w:rsidR="004C06EC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) 2019</w:t>
                          </w:r>
                          <w:r w:rsidRPr="005F0C56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 xml:space="preserve"> </w:t>
                          </w:r>
                          <w:r w:rsidR="004C06EC">
                            <w:rPr>
                              <w:rFonts w:asciiTheme="majorHAnsi" w:hAnsiTheme="majorHAnsi"/>
                              <w:b/>
                              <w:sz w:val="32"/>
                            </w:rPr>
                            <w:t>20192019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9D791" id="Rectangle 3" o:spid="_x0000_s1026" style="position:absolute;left:0;text-align:left;margin-left:183pt;margin-top:9.6pt;width:315.6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" fillcolor="#7030a0" stroked="f" strokeweight="2pt">
              <v:textbox>
                <w:txbxContent>
                  <w:p w14:paraId="5292F3D5" w14:textId="4A70E3CC" w:rsidR="005F0C56" w:rsidRPr="005F0C56" w:rsidRDefault="005F0C56" w:rsidP="005F0C56">
                    <w:pPr>
                      <w:jc w:val="center"/>
                      <w:rPr>
                        <w:rFonts w:asciiTheme="majorHAnsi" w:hAnsiTheme="majorHAnsi"/>
                        <w:b/>
                        <w:sz w:val="32"/>
                      </w:rPr>
                    </w:pPr>
                    <w:r w:rsidRPr="005F0C56">
                      <w:rPr>
                        <w:rFonts w:asciiTheme="majorHAnsi" w:hAnsiTheme="majorHAnsi"/>
                        <w:b/>
                        <w:sz w:val="32"/>
                      </w:rPr>
                      <w:t>Mini-Clinical Evaluation Exercise (CEX</w:t>
                    </w:r>
                    <w:r w:rsidR="004C06EC">
                      <w:rPr>
                        <w:rFonts w:asciiTheme="majorHAnsi" w:hAnsiTheme="majorHAnsi"/>
                        <w:b/>
                        <w:sz w:val="32"/>
                      </w:rPr>
                      <w:t>) 2019</w:t>
                    </w:r>
                    <w:r w:rsidRPr="005F0C56">
                      <w:rPr>
                        <w:rFonts w:asciiTheme="majorHAnsi" w:hAnsiTheme="majorHAnsi"/>
                        <w:b/>
                        <w:sz w:val="32"/>
                      </w:rPr>
                      <w:t xml:space="preserve"> </w:t>
                    </w:r>
                    <w:r w:rsidR="004C06EC">
                      <w:rPr>
                        <w:rFonts w:asciiTheme="majorHAnsi" w:hAnsiTheme="majorHAnsi"/>
                        <w:b/>
                        <w:sz w:val="32"/>
                      </w:rPr>
                      <w:t>20192019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 wp14:anchorId="73FEBCB7" wp14:editId="25631CDA">
          <wp:simplePos x="0" y="0"/>
          <wp:positionH relativeFrom="column">
            <wp:posOffset>-879475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BE112E" w14:textId="77777777" w:rsidR="005F0C56" w:rsidRDefault="005F0C56">
    <w:pPr>
      <w:pStyle w:val="Header"/>
    </w:pPr>
  </w:p>
  <w:p w14:paraId="65953BB6" w14:textId="77777777" w:rsidR="005F0C56" w:rsidRDefault="005F0C56">
    <w:pPr>
      <w:pStyle w:val="Header"/>
    </w:pPr>
  </w:p>
  <w:p w14:paraId="2D55253E" w14:textId="77777777" w:rsidR="005F0C56" w:rsidRDefault="005F0C56">
    <w:pPr>
      <w:pStyle w:val="Header"/>
    </w:pPr>
  </w:p>
  <w:p w14:paraId="36827B5D" w14:textId="77777777" w:rsidR="005F0C56" w:rsidRDefault="005F0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5730"/>
    <w:multiLevelType w:val="hybridMultilevel"/>
    <w:tmpl w:val="1DA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31F9"/>
    <w:multiLevelType w:val="hybridMultilevel"/>
    <w:tmpl w:val="B0961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21"/>
    <w:rsid w:val="000B2732"/>
    <w:rsid w:val="00141659"/>
    <w:rsid w:val="00186621"/>
    <w:rsid w:val="002C06ED"/>
    <w:rsid w:val="004C06EC"/>
    <w:rsid w:val="005F0C56"/>
    <w:rsid w:val="00610724"/>
    <w:rsid w:val="00890DBA"/>
    <w:rsid w:val="008C7C26"/>
    <w:rsid w:val="00A80F57"/>
    <w:rsid w:val="00B43792"/>
    <w:rsid w:val="00C800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934A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21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621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86621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BodyText">
    <w:name w:val="Body Text"/>
    <w:basedOn w:val="Normal"/>
    <w:link w:val="BodyTextChar"/>
    <w:rsid w:val="00186621"/>
    <w:pPr>
      <w:spacing w:after="0"/>
    </w:pPr>
    <w:rPr>
      <w:rFonts w:ascii="Arial" w:eastAsia="Times New Roman" w:hAnsi="Arial"/>
      <w:snapToGrid w:val="0"/>
      <w:color w:val="00000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86621"/>
    <w:rPr>
      <w:rFonts w:ascii="Arial" w:eastAsia="Times New Roman" w:hAnsi="Arial" w:cs="Times New Roman"/>
      <w:snapToGrid w:val="0"/>
      <w:color w:val="000000"/>
      <w:sz w:val="22"/>
      <w:szCs w:val="20"/>
      <w:lang w:val="en-GB"/>
    </w:rPr>
  </w:style>
  <w:style w:type="paragraph" w:styleId="Caption">
    <w:name w:val="caption"/>
    <w:basedOn w:val="Normal"/>
    <w:next w:val="Normal"/>
    <w:qFormat/>
    <w:rsid w:val="00186621"/>
    <w:pPr>
      <w:spacing w:before="120" w:after="0"/>
      <w:jc w:val="center"/>
    </w:pPr>
    <w:rPr>
      <w:rFonts w:ascii="Arial" w:eastAsia="Times New Roman" w:hAnsi="Arial" w:cs="Arial"/>
      <w:b/>
      <w:bCs/>
      <w:sz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F0C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C56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Hospitals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Lewis</dc:creator>
  <cp:keywords/>
  <dc:description/>
  <cp:lastModifiedBy>Dardel Jessop, Mariko</cp:lastModifiedBy>
  <cp:revision>6</cp:revision>
  <dcterms:created xsi:type="dcterms:W3CDTF">2017-11-02T16:16:00Z</dcterms:created>
  <dcterms:modified xsi:type="dcterms:W3CDTF">2019-04-30T13:19:00Z</dcterms:modified>
</cp:coreProperties>
</file>